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bidi w:val="0"/>
        <w:spacing w:line="560" w:lineRule="exact"/>
        <w:jc w:val="left"/>
        <w:rPr>
          <w:rFonts w:hint="eastAsia" w:ascii="楷体_GB2312" w:hAnsi="Times New Roman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附件1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教学能力比赛参赛作品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材料有关要求</w:t>
      </w:r>
      <w:bookmarkEnd w:id="0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所有文档材料均要求规范、简明、完整、朴实，正文使用宋体小四号字、单倍行距，禁用以装饰为目的的图片或照片，以PDF格式提交，每个文件大小不超过100M。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 w:bidi="ar-SA"/>
        </w:rPr>
        <w:t>参赛教案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教学团队根据提交的专业人才培养方案和课程标准（公共基础课程以教育部印发的相应课程标准为准），选取该课程在一个学期中符合规定的教学内容，撰写实际使用的教案。教案应包括授课信息、任务目标、学情分析、教学策略、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存在不足、改进设想进行客观深入反思。原则上每份教案的教学时长不超过 2学时，专周实习实训、岗位实习，以及有场地设备特殊要求的实训教学内容可连续安排3-4学时。专周实习实训、岗位实习的教案应符合真实项目、岗位实践教学实际。每次课的教案按序逐一标明序号，合并为一个文件提交。（即一个参赛作品仅一个教案文档，以参赛作品名称命名，且教案文档中的每份教案命名按照教案序号+教学活动名称，如：教案4 健身与养生）。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教学实施报告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color w:va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lang w:val="en-US" w:eastAsia="zh-CN"/>
        </w:rPr>
        <w:t>教学团队针对本课程教学实践中的重点难点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图表尺寸合适、文字清晰可见，不超过12张。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专业人才培养方案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教学团队提交学校及时修订和实际使用的专业人才培养方案。专业人才培养方案应按照《教育部关于职业院校专业人才培养方案制订与实施工作的指导意见》（教职成〔2019〕13 号）、《关于组织做好职业院校专业人才培养方案制订与实施工作的通知》（教职成司函〔2019〕61 号）和《教育部关于印发〈职业教育专业目录（2021 年）〉的通知》（教职成〔2021〕2 号）有关要求制定或修订。公共基础课程组只需提交授课班级所在专业的人才培养方案；跨校组建的教学团队，只需提交团队负责人所在学校的专业人才培养方案。</w:t>
      </w:r>
    </w:p>
    <w:p>
      <w:pPr>
        <w:pStyle w:val="6"/>
        <w:keepNext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="0" w:line="540" w:lineRule="exact"/>
        <w:ind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课程标准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另附参赛班级授课计划进度表（注明授课日期、学时）。 公共基础课应执行教育部 2020 年、2021年印发的相应课程标准，无需另行提供。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参赛视频材料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教学团队成员按照教学设计实施课堂教学（或专周实习实训、岗位实习教学），原则上由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团队负责人录制1学时（40-50分钟）课堂教学实录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团队其他教师各录制1段课堂教学片段（8-15 分钟）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。课堂教学应在实际教学场所，班级全体学生参加（能看到全班学生，实施分班教学需有说明）。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课堂教学视频应呈现参赛内容相对独立完整、课程属性特质鲜明、反映团队成员教学风格的教学活动实况，鼓励系部、师生自行拍摄，杜绝摆拍和过度包装。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专业（技能）课程二组至少有2个视频呈现教师实操演示与指导。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根据疫情防控要求居家线上教学的，应真实呈现线上教学情况。 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课堂实录视频须采用单机方式全程连续录制，镜头可移动、景别可调整，不得片面追求拍摄效果，不允许另行剪辑及配音，不加片头片尾、字幕注解。采用 MP4 格式封装，1 学时视频文件大小不超过 1G，15分钟以内教学片段文件大小不超过 300M。每段视频文件以“教案序号+教案页码+教学环节名称”来命名（其中教案页码以教案PDF文件顶部显示的页码为准）。</w:t>
      </w:r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视频采用 H.264/AVC 编码格式压缩；动态码流的码率不低于1024Kbps；分辨率设定为 1280×720；帧速率为 25 帧/秒。音频3采用 AAC 格式压缩；采样率 48KHz；比特率（码流）128Kbps。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B3C7A"/>
    <w:multiLevelType w:val="singleLevel"/>
    <w:tmpl w:val="11BB3C7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C716BC"/>
    <w:multiLevelType w:val="singleLevel"/>
    <w:tmpl w:val="34C71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12AA5B06"/>
    <w:rsid w:val="12AA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#1"/>
    <w:basedOn w:val="1"/>
    <w:qFormat/>
    <w:uiPriority w:val="0"/>
    <w:pPr>
      <w:shd w:val="clear" w:color="auto" w:fill="FFFFFF"/>
      <w:spacing w:line="672" w:lineRule="exact"/>
      <w:jc w:val="center"/>
      <w:outlineLvl w:val="0"/>
    </w:pPr>
    <w:rPr>
      <w:rFonts w:ascii="MingLiU" w:hAnsi="MingLiU" w:eastAsia="MingLiU" w:cs="MingLiU"/>
      <w:kern w:val="0"/>
      <w:sz w:val="44"/>
      <w:szCs w:val="44"/>
    </w:rPr>
  </w:style>
  <w:style w:type="paragraph" w:customStyle="1" w:styleId="6">
    <w:name w:val="正文文本 (4)"/>
    <w:basedOn w:val="1"/>
    <w:qFormat/>
    <w:uiPriority w:val="0"/>
    <w:pPr>
      <w:shd w:val="clear" w:color="auto" w:fill="FFFFFF"/>
      <w:spacing w:before="840" w:line="576" w:lineRule="exact"/>
      <w:jc w:val="distribute"/>
    </w:pPr>
    <w:rPr>
      <w:rFonts w:ascii="MingLiU" w:hAnsi="MingLiU" w:eastAsia="MingLiU" w:cs="MingLiU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1677</Characters>
  <Lines>0</Lines>
  <Paragraphs>0</Paragraphs>
  <TotalTime>1</TotalTime>
  <ScaleCrop>false</ScaleCrop>
  <LinksUpToDate>false</LinksUpToDate>
  <CharactersWithSpaces>1702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2022-09-07T01:11:00Z</dcterms:created>
  <dc:creator>枫以</dc:creator>
  <cp:lastModifiedBy>枫以</cp:lastModifiedBy>
  <dcterms:modified xsi:type="dcterms:W3CDTF">2022-09-07T01:13:16Z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1A84114C28844682BDE98EA3DE5E94D2</vt:lpwstr>
  </property>
</Properties>
</file>