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600" w:lineRule="atLeast"/>
        <w:ind w:left="0" w:right="0"/>
        <w:jc w:val="left"/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sz w:val="32"/>
          <w:szCs w:val="32"/>
          <w:shd w:val="clear" w:fill="FFFFFF"/>
        </w:rPr>
        <w:t>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600" w:lineRule="atLeast"/>
        <w:ind w:left="0" w:right="0"/>
        <w:jc w:val="center"/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sz w:val="32"/>
          <w:szCs w:val="32"/>
          <w:shd w:val="clear" w:fill="FFFFFF"/>
          <w:lang w:val="en-US" w:eastAsia="zh-CN"/>
        </w:rPr>
        <w:t>福州英华职业学院</w:t>
      </w:r>
      <w:r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sz w:val="32"/>
          <w:szCs w:val="32"/>
          <w:shd w:val="clear" w:fill="FFFFFF"/>
        </w:rPr>
        <w:t>“抗疫先进集体”申报表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705" w:lineRule="atLeast"/>
        <w:ind w:left="0" w:right="0"/>
        <w:jc w:val="both"/>
      </w:pPr>
      <w:r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</w:rPr>
        <w:t>填报部门（盖章）：</w:t>
      </w:r>
      <w:r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              </w:t>
      </w:r>
      <w:r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  <w:lang w:val="en-US"/>
        </w:rPr>
        <w:t> </w:t>
      </w:r>
      <w:r>
        <w:rPr>
          <w:rFonts w:hint="default" w:ascii="仿宋_gb2312" w:hAnsi="仿宋_gb2312" w:eastAsia="仿宋_gb2312" w:cs="仿宋_gb2312"/>
          <w:i w:val="0"/>
          <w:iCs w:val="0"/>
          <w:color w:val="333333"/>
          <w:spacing w:val="0"/>
          <w:sz w:val="30"/>
          <w:szCs w:val="30"/>
          <w:shd w:val="clear" w:fill="FFFFFF"/>
        </w:rPr>
        <w:t>日</w:t>
      </w:r>
    </w:p>
    <w:tbl>
      <w:tblPr>
        <w:tblStyle w:val="6"/>
        <w:tblW w:w="876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2370"/>
        <w:gridCol w:w="1560"/>
        <w:gridCol w:w="1275"/>
        <w:gridCol w:w="990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sz w:val="24"/>
                <w:szCs w:val="24"/>
              </w:rPr>
              <w:t>部门</w:t>
            </w:r>
          </w:p>
        </w:tc>
        <w:tc>
          <w:tcPr>
            <w:tcW w:w="23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人数</w:t>
            </w:r>
          </w:p>
        </w:tc>
        <w:tc>
          <w:tcPr>
            <w:tcW w:w="1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  <w:jc w:val="center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抗疫期间主要工作及时间</w:t>
            </w:r>
          </w:p>
        </w:tc>
        <w:tc>
          <w:tcPr>
            <w:tcW w:w="3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抗疫工作参与人数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5" w:hRule="atLeast"/>
          <w:tblCellSpacing w:w="0" w:type="dxa"/>
          <w:jc w:val="center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（正反打印，原则上不另附页）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1" w:hRule="atLeast"/>
          <w:tblCellSpacing w:w="0" w:type="dxa"/>
          <w:jc w:val="center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  <w:tblCellSpacing w:w="0" w:type="dxa"/>
          <w:jc w:val="center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疫情防控工作领导小组商议审核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485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485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485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485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75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章）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560" w:firstLineChars="20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  <w:tblCellSpacing w:w="0" w:type="dxa"/>
          <w:jc w:val="center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审批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485"/>
            </w:pPr>
            <w: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485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75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章）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560" w:firstLineChars="20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25" w:lineRule="atLeast"/>
        <w:ind w:left="0" w:right="0"/>
      </w:pPr>
      <w:r>
        <w:rPr>
          <w:rFonts w:ascii="宋体" w:hAnsi="宋体" w:eastAsia="宋体" w:cs="宋体"/>
          <w:i w:val="0"/>
          <w:iCs w:val="0"/>
          <w:color w:val="333333"/>
          <w:spacing w:val="0"/>
          <w:sz w:val="21"/>
          <w:szCs w:val="21"/>
          <w:shd w:val="clear" w:fill="FFFFFF"/>
        </w:rPr>
        <w:t> 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NTMyNjAwYTg5OWQwYTA4ODFhZGE0YmVlYWQzMmMifQ=="/>
  </w:docVars>
  <w:rsids>
    <w:rsidRoot w:val="04863DC9"/>
    <w:rsid w:val="0486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2022-11-16T08:43:00Z</dcterms:created>
  <dc:creator>Administrator</dc:creator>
  <cp:lastModifiedBy>Administrator</cp:lastModifiedBy>
  <dcterms:modified xsi:type="dcterms:W3CDTF">2022-11-16T08:51:53Z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19CEB04A93C04E5B80513C937C0FC95D</vt:lpwstr>
  </property>
</Properties>
</file>